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46071" w14:textId="72A3F40E" w:rsidR="00784EF1" w:rsidRDefault="00CB63FB" w:rsidP="00784EF1">
      <w:pPr>
        <w:pStyle w:val="Ttulo1"/>
        <w:shd w:val="clear" w:color="auto" w:fill="FFFFFF"/>
        <w:spacing w:before="0"/>
        <w:rPr>
          <w:rFonts w:ascii="Roboto" w:eastAsia="Times New Roman" w:hAnsi="Roboto" w:cs="Times New Roman"/>
          <w:color w:val="333333"/>
          <w:spacing w:val="-5"/>
          <w:kern w:val="36"/>
          <w:sz w:val="42"/>
          <w:szCs w:val="42"/>
          <w:lang w:eastAsia="pt-BR"/>
        </w:rPr>
      </w:pPr>
      <w:r>
        <w:rPr>
          <w:noProof/>
        </w:rPr>
        <w:drawing>
          <wp:inline distT="0" distB="0" distL="0" distR="0" wp14:anchorId="3E83A516" wp14:editId="597BDFE7">
            <wp:extent cx="1071720" cy="4953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o Back - Marca registrada PNG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172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Roboto" w:eastAsia="Times New Roman" w:hAnsi="Roboto" w:cs="Times New Roman"/>
          <w:color w:val="333333"/>
          <w:spacing w:val="-5"/>
          <w:kern w:val="36"/>
          <w:sz w:val="42"/>
          <w:szCs w:val="42"/>
          <w:lang w:eastAsia="pt-BR"/>
        </w:rPr>
        <w:t xml:space="preserve">             </w:t>
      </w:r>
      <w:r w:rsidR="00784EF1">
        <w:rPr>
          <w:rFonts w:ascii="Roboto" w:eastAsia="Times New Roman" w:hAnsi="Roboto" w:cs="Times New Roman"/>
          <w:b/>
          <w:bCs/>
          <w:noProof/>
          <w:color w:val="333333"/>
          <w:spacing w:val="-5"/>
          <w:kern w:val="36"/>
          <w:sz w:val="42"/>
          <w:szCs w:val="42"/>
          <w:lang w:eastAsia="pt-BR"/>
        </w:rPr>
        <w:t xml:space="preserve">                                 </w:t>
      </w:r>
      <w:r w:rsidR="00774434">
        <w:rPr>
          <w:rFonts w:ascii="Roboto" w:eastAsia="Times New Roman" w:hAnsi="Roboto" w:cs="Times New Roman"/>
          <w:b/>
          <w:bCs/>
          <w:noProof/>
          <w:color w:val="333333"/>
          <w:spacing w:val="-5"/>
          <w:kern w:val="36"/>
          <w:sz w:val="42"/>
          <w:szCs w:val="42"/>
          <w:lang w:eastAsia="pt-BR"/>
        </w:rPr>
        <w:t xml:space="preserve">          </w:t>
      </w:r>
      <w:r w:rsidR="00784EF1">
        <w:rPr>
          <w:rFonts w:ascii="Roboto" w:eastAsia="Times New Roman" w:hAnsi="Roboto" w:cs="Times New Roman"/>
          <w:b/>
          <w:bCs/>
          <w:noProof/>
          <w:color w:val="333333"/>
          <w:spacing w:val="-5"/>
          <w:kern w:val="36"/>
          <w:sz w:val="42"/>
          <w:szCs w:val="42"/>
          <w:lang w:eastAsia="pt-BR"/>
        </w:rPr>
        <w:t xml:space="preserve">  </w:t>
      </w:r>
      <w:r w:rsidR="00784EF1">
        <w:rPr>
          <w:rFonts w:ascii="Roboto" w:eastAsia="Times New Roman" w:hAnsi="Roboto" w:cs="Times New Roman"/>
          <w:b/>
          <w:bCs/>
          <w:noProof/>
          <w:color w:val="333333"/>
          <w:spacing w:val="-5"/>
          <w:kern w:val="36"/>
          <w:sz w:val="42"/>
          <w:szCs w:val="42"/>
          <w:lang w:eastAsia="pt-BR"/>
        </w:rPr>
        <w:drawing>
          <wp:inline distT="0" distB="0" distL="0" distR="0" wp14:anchorId="7AD28F4B" wp14:editId="44B310A5">
            <wp:extent cx="1395382" cy="43815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erolíneas Argentinas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5382" cy="438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0B07C4D" w14:textId="77777777" w:rsidR="00774434" w:rsidRDefault="00774434" w:rsidP="00774434">
      <w:pPr>
        <w:pStyle w:val="Ttulo1"/>
        <w:shd w:val="clear" w:color="auto" w:fill="FFFFFF"/>
        <w:spacing w:before="0"/>
        <w:jc w:val="center"/>
        <w:rPr>
          <w:rFonts w:ascii="Roboto" w:hAnsi="Roboto"/>
          <w:color w:val="333333"/>
          <w:spacing w:val="-5"/>
          <w:sz w:val="42"/>
          <w:szCs w:val="42"/>
        </w:rPr>
      </w:pPr>
      <w:r>
        <w:rPr>
          <w:rFonts w:ascii="Roboto" w:hAnsi="Roboto"/>
          <w:b/>
          <w:bCs/>
          <w:color w:val="333333"/>
          <w:spacing w:val="-5"/>
          <w:sz w:val="42"/>
          <w:szCs w:val="42"/>
        </w:rPr>
        <w:t>Air Canada</w:t>
      </w:r>
    </w:p>
    <w:p w14:paraId="0BDD4018" w14:textId="24F9F6E1" w:rsidR="001F131A" w:rsidRDefault="001F131A" w:rsidP="007A6EFD">
      <w:pPr>
        <w:pStyle w:val="Ttulo2"/>
        <w:shd w:val="clear" w:color="auto" w:fill="FFFFFF"/>
        <w:spacing w:before="0" w:line="330" w:lineRule="atLeast"/>
        <w:jc w:val="right"/>
        <w:rPr>
          <w:rFonts w:ascii="Roboto" w:hAnsi="Roboto"/>
          <w:color w:val="333333"/>
          <w:spacing w:val="-5"/>
          <w:sz w:val="21"/>
          <w:szCs w:val="21"/>
        </w:rPr>
      </w:pPr>
      <w:r>
        <w:rPr>
          <w:rFonts w:ascii="Roboto" w:hAnsi="Roboto"/>
          <w:b/>
          <w:bCs/>
          <w:color w:val="333333"/>
          <w:spacing w:val="-5"/>
          <w:sz w:val="21"/>
          <w:szCs w:val="21"/>
        </w:rPr>
        <w:t>Última atualização</w:t>
      </w:r>
      <w:r w:rsidR="007A6EFD">
        <w:rPr>
          <w:rFonts w:ascii="Roboto" w:hAnsi="Roboto"/>
          <w:b/>
          <w:bCs/>
          <w:color w:val="333333"/>
          <w:spacing w:val="-5"/>
          <w:sz w:val="21"/>
          <w:szCs w:val="21"/>
        </w:rPr>
        <w:t xml:space="preserve"> feita pela Cia</w:t>
      </w:r>
    </w:p>
    <w:p w14:paraId="41F08514" w14:textId="7BFB8920" w:rsidR="001F131A" w:rsidRDefault="00D74A36" w:rsidP="000B1FCA">
      <w:pPr>
        <w:pStyle w:val="elementor-icon-list-item"/>
        <w:numPr>
          <w:ilvl w:val="0"/>
          <w:numId w:val="4"/>
        </w:numPr>
        <w:shd w:val="clear" w:color="auto" w:fill="FFFFFF"/>
        <w:spacing w:before="0" w:beforeAutospacing="0" w:after="0" w:afterAutospacing="0"/>
        <w:jc w:val="right"/>
        <w:rPr>
          <w:rFonts w:ascii="Roboto" w:hAnsi="Roboto"/>
          <w:color w:val="111111"/>
          <w:sz w:val="21"/>
          <w:szCs w:val="21"/>
        </w:rPr>
      </w:pPr>
      <w:r>
        <w:rPr>
          <w:rStyle w:val="elementor-icon-list-text"/>
          <w:rFonts w:ascii="Roboto" w:hAnsi="Roboto"/>
          <w:color w:val="333333"/>
          <w:sz w:val="21"/>
          <w:szCs w:val="21"/>
        </w:rPr>
        <w:t>16</w:t>
      </w:r>
      <w:r w:rsidR="001F131A">
        <w:rPr>
          <w:rStyle w:val="elementor-icon-list-text"/>
          <w:rFonts w:ascii="Roboto" w:hAnsi="Roboto"/>
          <w:color w:val="333333"/>
          <w:sz w:val="21"/>
          <w:szCs w:val="21"/>
        </w:rPr>
        <w:t>/0</w:t>
      </w:r>
      <w:r>
        <w:rPr>
          <w:rStyle w:val="elementor-icon-list-text"/>
          <w:rFonts w:ascii="Roboto" w:hAnsi="Roboto"/>
          <w:color w:val="333333"/>
          <w:sz w:val="21"/>
          <w:szCs w:val="21"/>
        </w:rPr>
        <w:t>2</w:t>
      </w:r>
      <w:r w:rsidR="001F131A">
        <w:rPr>
          <w:rStyle w:val="elementor-icon-list-text"/>
          <w:rFonts w:ascii="Roboto" w:hAnsi="Roboto"/>
          <w:color w:val="333333"/>
          <w:sz w:val="21"/>
          <w:szCs w:val="21"/>
        </w:rPr>
        <w:t>/202</w:t>
      </w:r>
      <w:r>
        <w:rPr>
          <w:rStyle w:val="elementor-icon-list-text"/>
          <w:rFonts w:ascii="Roboto" w:hAnsi="Roboto"/>
          <w:color w:val="333333"/>
          <w:sz w:val="21"/>
          <w:szCs w:val="21"/>
        </w:rPr>
        <w:t>1</w:t>
      </w:r>
    </w:p>
    <w:p w14:paraId="1CC8C437" w14:textId="2FA7BCF1" w:rsidR="00393BA9" w:rsidRDefault="002E0F7A" w:rsidP="00393BA9">
      <w:pPr>
        <w:shd w:val="clear" w:color="auto" w:fill="FFFFFF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pict w14:anchorId="3B3E90B5">
          <v:rect id="_x0000_i1025" style="width:0;height:1.5pt" o:hralign="center" o:hrstd="t" o:hr="t" fillcolor="#a0a0a0" stroked="f"/>
        </w:pict>
      </w:r>
    </w:p>
    <w:p w14:paraId="5D1C3078" w14:textId="77777777" w:rsidR="00393BA9" w:rsidRDefault="00393BA9" w:rsidP="00393BA9">
      <w:pPr>
        <w:pStyle w:val="Ttulo3"/>
        <w:shd w:val="clear" w:color="auto" w:fill="FFFFFF"/>
        <w:rPr>
          <w:rFonts w:ascii="Segoe UI" w:hAnsi="Segoe UI" w:cs="Segoe UI"/>
          <w:color w:val="333333"/>
          <w:spacing w:val="-5"/>
          <w:sz w:val="41"/>
          <w:szCs w:val="41"/>
        </w:rPr>
      </w:pPr>
      <w:r>
        <w:rPr>
          <w:rFonts w:ascii="Segoe UI" w:hAnsi="Segoe UI" w:cs="Segoe UI"/>
          <w:color w:val="333333"/>
          <w:spacing w:val="-5"/>
          <w:sz w:val="41"/>
          <w:szCs w:val="41"/>
        </w:rPr>
        <w:t>Alteração solicitada pelo passageiro –</w:t>
      </w:r>
    </w:p>
    <w:p w14:paraId="1D7C582B" w14:textId="77777777" w:rsidR="00393BA9" w:rsidRDefault="00393BA9" w:rsidP="00393BA9">
      <w:pPr>
        <w:pStyle w:val="NormalWeb"/>
        <w:shd w:val="clear" w:color="auto" w:fill="FFFFFF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 xml:space="preserve">Bilhetes emitidos até 28 de </w:t>
      </w:r>
      <w:proofErr w:type="gramStart"/>
      <w:r>
        <w:rPr>
          <w:rFonts w:ascii="Roboto" w:hAnsi="Roboto"/>
          <w:color w:val="333333"/>
        </w:rPr>
        <w:t>Fevereiro</w:t>
      </w:r>
      <w:proofErr w:type="gramEnd"/>
      <w:r>
        <w:rPr>
          <w:rFonts w:ascii="Roboto" w:hAnsi="Roboto"/>
          <w:color w:val="333333"/>
        </w:rPr>
        <w:t xml:space="preserve"> de 2021.</w:t>
      </w:r>
      <w:r>
        <w:rPr>
          <w:rFonts w:ascii="Roboto" w:hAnsi="Roboto"/>
          <w:color w:val="333333"/>
        </w:rPr>
        <w:br/>
        <w:t>Data da viagem de 01 de Março de 2020 até 28 de Fevereiro de 2022</w:t>
      </w:r>
    </w:p>
    <w:p w14:paraId="464F24AA" w14:textId="77777777" w:rsidR="00393BA9" w:rsidRDefault="00393BA9" w:rsidP="00393BA9">
      <w:pPr>
        <w:pStyle w:val="NormalWeb"/>
        <w:shd w:val="clear" w:color="auto" w:fill="FFFFFF"/>
        <w:rPr>
          <w:rFonts w:ascii="Roboto" w:hAnsi="Roboto"/>
          <w:color w:val="333333"/>
        </w:rPr>
      </w:pPr>
      <w:r>
        <w:rPr>
          <w:rStyle w:val="Forte"/>
          <w:rFonts w:ascii="Roboto" w:hAnsi="Roboto"/>
          <w:color w:val="333333"/>
        </w:rPr>
        <w:t>Atenção</w:t>
      </w:r>
      <w:r>
        <w:rPr>
          <w:rFonts w:ascii="Roboto" w:hAnsi="Roboto"/>
          <w:color w:val="333333"/>
        </w:rPr>
        <w:t>:</w:t>
      </w:r>
    </w:p>
    <w:p w14:paraId="653E6CB1" w14:textId="77777777" w:rsidR="00393BA9" w:rsidRDefault="00393BA9" w:rsidP="00393BA9">
      <w:pPr>
        <w:pStyle w:val="NormalWeb"/>
        <w:shd w:val="clear" w:color="auto" w:fill="FFFFFF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A partir de 07/01/21 todos os passageiros com a idade a partir de 5 anos, que viajarem para o Canadá, deverão apresentar teste de PCR COVID-19 negativo feito com 72 horas antes do embarque. E até o momento a quarentena de 14 dias continua sendo obrigatória para todos os passageiros que entrarem no Canadá, mesmo os que apresentarem o teste de PCR COVID-19 negativo.</w:t>
      </w:r>
    </w:p>
    <w:p w14:paraId="26DCA176" w14:textId="77777777" w:rsidR="00393BA9" w:rsidRDefault="00393BA9" w:rsidP="00393BA9">
      <w:pPr>
        <w:pStyle w:val="NormalWeb"/>
        <w:shd w:val="clear" w:color="auto" w:fill="FFFFFF"/>
        <w:rPr>
          <w:rFonts w:ascii="Roboto" w:hAnsi="Roboto"/>
          <w:color w:val="333333"/>
        </w:rPr>
      </w:pPr>
      <w:r>
        <w:rPr>
          <w:rStyle w:val="Forte"/>
          <w:rFonts w:ascii="Roboto" w:hAnsi="Roboto"/>
          <w:color w:val="333333"/>
        </w:rPr>
        <w:t>Tipo de bilhete</w:t>
      </w:r>
      <w:r>
        <w:rPr>
          <w:rFonts w:ascii="Roboto" w:hAnsi="Roboto"/>
          <w:color w:val="333333"/>
        </w:rPr>
        <w:br/>
        <w:t>Válido tanto para bilhetes com ida e volta como para aqueles só de ida.</w:t>
      </w:r>
    </w:p>
    <w:p w14:paraId="792AF991" w14:textId="77777777" w:rsidR="00393BA9" w:rsidRDefault="00393BA9" w:rsidP="00393BA9">
      <w:pPr>
        <w:pStyle w:val="NormalWeb"/>
        <w:shd w:val="clear" w:color="auto" w:fill="FFFFFF"/>
        <w:rPr>
          <w:rFonts w:ascii="Roboto" w:hAnsi="Roboto"/>
          <w:color w:val="333333"/>
        </w:rPr>
      </w:pPr>
      <w:r>
        <w:rPr>
          <w:rStyle w:val="Forte"/>
          <w:rFonts w:ascii="Roboto" w:hAnsi="Roboto"/>
          <w:color w:val="333333"/>
        </w:rPr>
        <w:t>Alterações permitidas</w:t>
      </w:r>
      <w:r>
        <w:rPr>
          <w:rFonts w:ascii="Roboto" w:hAnsi="Roboto"/>
          <w:color w:val="333333"/>
        </w:rPr>
        <w:br/>
        <w:t>1</w:t>
      </w:r>
    </w:p>
    <w:p w14:paraId="00B51761" w14:textId="77777777" w:rsidR="00393BA9" w:rsidRDefault="00393BA9" w:rsidP="00393BA9">
      <w:pPr>
        <w:pStyle w:val="NormalWeb"/>
        <w:shd w:val="clear" w:color="auto" w:fill="FFFFFF"/>
        <w:rPr>
          <w:rFonts w:ascii="Roboto" w:hAnsi="Roboto"/>
          <w:color w:val="333333"/>
        </w:rPr>
      </w:pPr>
      <w:r>
        <w:rPr>
          <w:rStyle w:val="Forte"/>
          <w:rFonts w:ascii="Roboto" w:hAnsi="Roboto"/>
          <w:color w:val="333333"/>
        </w:rPr>
        <w:t>Período de embarque</w:t>
      </w:r>
      <w:r>
        <w:rPr>
          <w:rFonts w:ascii="Roboto" w:hAnsi="Roboto"/>
          <w:b/>
          <w:bCs/>
          <w:color w:val="333333"/>
        </w:rPr>
        <w:br/>
      </w:r>
      <w:r>
        <w:rPr>
          <w:rFonts w:ascii="Roboto" w:hAnsi="Roboto"/>
          <w:color w:val="333333"/>
        </w:rPr>
        <w:t>Bilhetes emitidos até 28/02/2020 com data da viagem 01/03/2020 a 28/02/2022.</w:t>
      </w:r>
    </w:p>
    <w:p w14:paraId="3E4EA6B3" w14:textId="77777777" w:rsidR="00393BA9" w:rsidRDefault="00393BA9" w:rsidP="00393BA9">
      <w:pPr>
        <w:pStyle w:val="NormalWeb"/>
        <w:shd w:val="clear" w:color="auto" w:fill="FFFFFF"/>
        <w:rPr>
          <w:rFonts w:ascii="Roboto" w:hAnsi="Roboto"/>
          <w:color w:val="333333"/>
        </w:rPr>
      </w:pPr>
      <w:r>
        <w:rPr>
          <w:rStyle w:val="Forte"/>
          <w:rFonts w:ascii="Roboto" w:hAnsi="Roboto"/>
          <w:color w:val="333333"/>
        </w:rPr>
        <w:t>Período de emissão</w:t>
      </w:r>
      <w:r>
        <w:rPr>
          <w:rFonts w:ascii="Roboto" w:hAnsi="Roboto"/>
          <w:color w:val="333333"/>
        </w:rPr>
        <w:br/>
        <w:t>A partir de 19/03/2020.</w:t>
      </w:r>
    </w:p>
    <w:p w14:paraId="6A5DFF49" w14:textId="77777777" w:rsidR="00393BA9" w:rsidRDefault="00393BA9" w:rsidP="00393BA9">
      <w:pPr>
        <w:pStyle w:val="NormalWeb"/>
        <w:shd w:val="clear" w:color="auto" w:fill="FFFFFF"/>
        <w:rPr>
          <w:rFonts w:ascii="Roboto" w:hAnsi="Roboto"/>
          <w:color w:val="333333"/>
        </w:rPr>
      </w:pPr>
      <w:r>
        <w:rPr>
          <w:rStyle w:val="Forte"/>
          <w:rFonts w:ascii="Roboto" w:hAnsi="Roboto"/>
          <w:color w:val="333333"/>
        </w:rPr>
        <w:t>Realizar viagem até</w:t>
      </w:r>
      <w:r>
        <w:rPr>
          <w:rFonts w:ascii="Roboto" w:hAnsi="Roboto"/>
          <w:color w:val="333333"/>
        </w:rPr>
        <w:br/>
        <w:t>Deve ser concluída até 24 meses da data de cancelamento.</w:t>
      </w:r>
    </w:p>
    <w:p w14:paraId="33178C28" w14:textId="77777777" w:rsidR="00393BA9" w:rsidRDefault="00393BA9" w:rsidP="00393BA9">
      <w:pPr>
        <w:pStyle w:val="NormalWeb"/>
        <w:shd w:val="clear" w:color="auto" w:fill="FFFFFF"/>
        <w:rPr>
          <w:rFonts w:ascii="Roboto" w:hAnsi="Roboto"/>
          <w:color w:val="333333"/>
        </w:rPr>
      </w:pPr>
      <w:r>
        <w:rPr>
          <w:rStyle w:val="Forte"/>
          <w:rFonts w:ascii="Roboto" w:hAnsi="Roboto"/>
          <w:color w:val="333333"/>
        </w:rPr>
        <w:t>Crédito</w:t>
      </w:r>
    </w:p>
    <w:p w14:paraId="29689EF1" w14:textId="77777777" w:rsidR="00393BA9" w:rsidRDefault="00393BA9" w:rsidP="00393BA9">
      <w:pPr>
        <w:pStyle w:val="NormalWeb"/>
        <w:shd w:val="clear" w:color="auto" w:fill="FFFFFF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Crédito válido até 24 meses da data de cancelamento.</w:t>
      </w:r>
    </w:p>
    <w:p w14:paraId="2DA6572C" w14:textId="77777777" w:rsidR="00393BA9" w:rsidRDefault="00393BA9" w:rsidP="00393BA9">
      <w:pPr>
        <w:pStyle w:val="NormalWeb"/>
        <w:shd w:val="clear" w:color="auto" w:fill="FFFFFF"/>
        <w:rPr>
          <w:rFonts w:ascii="Roboto" w:hAnsi="Roboto"/>
          <w:color w:val="333333"/>
        </w:rPr>
      </w:pPr>
      <w:r>
        <w:rPr>
          <w:rStyle w:val="Forte"/>
          <w:rFonts w:ascii="Roboto" w:hAnsi="Roboto"/>
          <w:color w:val="333333"/>
        </w:rPr>
        <w:t>Multa alteração de data</w:t>
      </w:r>
      <w:r>
        <w:rPr>
          <w:rFonts w:ascii="Roboto" w:hAnsi="Roboto"/>
          <w:color w:val="333333"/>
        </w:rPr>
        <w:br/>
        <w:t>Primeira multa isenta, demais aplica-se multa e sujeito a diferença tarifária.</w:t>
      </w:r>
    </w:p>
    <w:p w14:paraId="616B01BB" w14:textId="77777777" w:rsidR="00393BA9" w:rsidRDefault="00393BA9" w:rsidP="00393BA9">
      <w:pPr>
        <w:pStyle w:val="NormalWeb"/>
        <w:shd w:val="clear" w:color="auto" w:fill="FFFFFF"/>
        <w:rPr>
          <w:rFonts w:ascii="Roboto" w:hAnsi="Roboto"/>
          <w:color w:val="333333"/>
        </w:rPr>
      </w:pPr>
      <w:r>
        <w:rPr>
          <w:rStyle w:val="Forte"/>
          <w:rFonts w:ascii="Roboto" w:hAnsi="Roboto"/>
          <w:color w:val="333333"/>
        </w:rPr>
        <w:t>Permite reembolso integral</w:t>
      </w:r>
      <w:r>
        <w:rPr>
          <w:rFonts w:ascii="Roboto" w:hAnsi="Roboto"/>
          <w:color w:val="333333"/>
        </w:rPr>
        <w:br/>
        <w:t>Permite Alteração e crédito. Para outras opções, entre em contato com os canais oficiais da Agência de Viagens.</w:t>
      </w:r>
    </w:p>
    <w:p w14:paraId="61A5D75D" w14:textId="10A23E59" w:rsidR="00AC13BF" w:rsidRPr="00774434" w:rsidRDefault="00AC13BF" w:rsidP="001F131A">
      <w:pPr>
        <w:pStyle w:val="Ttulo2"/>
        <w:shd w:val="clear" w:color="auto" w:fill="FFFFFF"/>
        <w:spacing w:before="0" w:line="330" w:lineRule="atLeast"/>
        <w:jc w:val="right"/>
        <w:rPr>
          <w:rFonts w:ascii="Roboto" w:hAnsi="Roboto"/>
          <w:color w:val="333333"/>
        </w:rPr>
      </w:pPr>
    </w:p>
    <w:sectPr w:rsidR="00AC13BF" w:rsidRPr="00774434" w:rsidSect="00CB63FB">
      <w:pgSz w:w="11906" w:h="16838"/>
      <w:pgMar w:top="709" w:right="707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32110"/>
    <w:multiLevelType w:val="multilevel"/>
    <w:tmpl w:val="401E4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4A6B40"/>
    <w:multiLevelType w:val="multilevel"/>
    <w:tmpl w:val="AADA0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F35446"/>
    <w:multiLevelType w:val="multilevel"/>
    <w:tmpl w:val="95EC1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C165BC3"/>
    <w:multiLevelType w:val="multilevel"/>
    <w:tmpl w:val="2D2EB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13261C5"/>
    <w:multiLevelType w:val="multilevel"/>
    <w:tmpl w:val="1C8EC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3FB"/>
    <w:rsid w:val="00077A35"/>
    <w:rsid w:val="000B1FCA"/>
    <w:rsid w:val="001F131A"/>
    <w:rsid w:val="00213271"/>
    <w:rsid w:val="002264C0"/>
    <w:rsid w:val="002E0F7A"/>
    <w:rsid w:val="00393BA9"/>
    <w:rsid w:val="00774434"/>
    <w:rsid w:val="00784EF1"/>
    <w:rsid w:val="007A6EFD"/>
    <w:rsid w:val="00AC13BF"/>
    <w:rsid w:val="00CB63FB"/>
    <w:rsid w:val="00D74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5471606"/>
  <w15:chartTrackingRefBased/>
  <w15:docId w15:val="{C62CC41B-AA8B-45B3-B19F-B7C9909B7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CB63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264C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264C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B63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2264C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264C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elementor-icon-list-item">
    <w:name w:val="elementor-icon-list-item"/>
    <w:basedOn w:val="Normal"/>
    <w:rsid w:val="00226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elementor-icon-list-text">
    <w:name w:val="elementor-icon-list-text"/>
    <w:basedOn w:val="Fontepargpadro"/>
    <w:rsid w:val="002264C0"/>
  </w:style>
  <w:style w:type="character" w:customStyle="1" w:styleId="elementor-button-text">
    <w:name w:val="elementor-button-text"/>
    <w:basedOn w:val="Fontepargpadro"/>
    <w:rsid w:val="002264C0"/>
  </w:style>
  <w:style w:type="paragraph" w:styleId="NormalWeb">
    <w:name w:val="Normal (Web)"/>
    <w:basedOn w:val="Normal"/>
    <w:uiPriority w:val="99"/>
    <w:unhideWhenUsed/>
    <w:rsid w:val="00226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264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9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0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44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40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12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623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47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165258">
                                  <w:marLeft w:val="0"/>
                                  <w:marRight w:val="0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8026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016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65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133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8944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176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56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17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17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930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173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72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2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59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11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55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09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62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329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394348">
                                  <w:marLeft w:val="0"/>
                                  <w:marRight w:val="0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57678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324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696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576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423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12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8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51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86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34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196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789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398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97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5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2001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20322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0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51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68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24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650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01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613007">
                                  <w:marLeft w:val="0"/>
                                  <w:marRight w:val="0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371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729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91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557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19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686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30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0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63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186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839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687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55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0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5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876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2384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13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63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17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156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979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486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35725">
                                  <w:marLeft w:val="0"/>
                                  <w:marRight w:val="0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6808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303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200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474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050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42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05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1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13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011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22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714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770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9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90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78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505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46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684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799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284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073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2125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7699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588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4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69195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644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10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75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65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364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152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23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938463">
                                  <w:marLeft w:val="0"/>
                                  <w:marRight w:val="0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62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267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00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131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965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723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9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96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58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709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921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27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05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89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200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 BacK Viagens</dc:creator>
  <cp:keywords/>
  <dc:description/>
  <cp:lastModifiedBy>Go BacK Viagens</cp:lastModifiedBy>
  <cp:revision>8</cp:revision>
  <dcterms:created xsi:type="dcterms:W3CDTF">2020-07-10T01:11:00Z</dcterms:created>
  <dcterms:modified xsi:type="dcterms:W3CDTF">2021-09-17T00:24:00Z</dcterms:modified>
</cp:coreProperties>
</file>